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7B52EA63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</w:t>
        </w:r>
        <w:r w:rsidR="00DF47B5">
          <w:rPr>
            <w:b/>
            <w:sz w:val="24"/>
          </w:rPr>
          <w:t>1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6149EC" w:rsidRPr="006149EC">
          <w:rPr>
            <w:b/>
            <w:i/>
            <w:sz w:val="28"/>
          </w:rPr>
          <w:t>S2-250</w:t>
        </w:r>
        <w:r w:rsidR="00BE057F">
          <w:rPr>
            <w:b/>
            <w:i/>
            <w:sz w:val="28"/>
          </w:rPr>
          <w:t>9368</w:t>
        </w:r>
      </w:fldSimple>
    </w:p>
    <w:p w14:paraId="7CB45193" w14:textId="4DDA737E" w:rsidR="001E41F3" w:rsidRPr="00F44356" w:rsidRDefault="00DF47B5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F47B5">
        <w:rPr>
          <w:b/>
          <w:i/>
          <w:sz w:val="28"/>
        </w:rPr>
        <w:t>Wuhan, China, October 13-17</w:t>
      </w:r>
      <w:r>
        <w:rPr>
          <w:b/>
          <w:i/>
          <w:sz w:val="28"/>
        </w:rPr>
        <w:t xml:space="preserve"> </w:t>
      </w:r>
      <w:r w:rsidRPr="00DF47B5">
        <w:rPr>
          <w:b/>
          <w:i/>
          <w:sz w:val="28"/>
        </w:rPr>
        <w:t>2025</w:t>
      </w:r>
      <w:r w:rsidR="001C5B34">
        <w:rPr>
          <w:b/>
          <w:sz w:val="24"/>
        </w:rPr>
        <w:tab/>
      </w:r>
      <w:r w:rsidR="001C5B34" w:rsidRPr="001C5B34">
        <w:rPr>
          <w:b/>
          <w:color w:val="1F497D" w:themeColor="text2"/>
          <w:sz w:val="24"/>
        </w:rPr>
        <w:t>(revision of</w:t>
      </w:r>
      <w:r w:rsidRPr="00DF47B5">
        <w:t xml:space="preserve"> </w:t>
      </w:r>
      <w:r w:rsidRPr="00DF47B5">
        <w:rPr>
          <w:b/>
          <w:color w:val="1F497D" w:themeColor="text2"/>
          <w:sz w:val="24"/>
        </w:rPr>
        <w:t>S2-250</w:t>
      </w:r>
      <w:r w:rsidR="00BE057F">
        <w:rPr>
          <w:b/>
          <w:color w:val="1F497D" w:themeColor="text2"/>
          <w:sz w:val="24"/>
        </w:rPr>
        <w:t>8632</w:t>
      </w:r>
      <w:r w:rsidR="001C5B34"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A4495" w:rsidR="001E41F3" w:rsidRPr="004743F9" w:rsidRDefault="0002510C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-</w:t>
              </w:r>
              <w:r w:rsidR="00117F73">
                <w:rPr>
                  <w:b/>
                  <w:sz w:val="28"/>
                </w:rPr>
                <w:t>6341</w:t>
              </w:r>
              <w:r w:rsidR="002E56A6"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D1339" w:rsidR="001E41F3" w:rsidRPr="003C2B4B" w:rsidRDefault="00BE057F" w:rsidP="003C2B4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5CD7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DF47B5">
                <w:rPr>
                  <w:b/>
                  <w:sz w:val="28"/>
                </w:rPr>
                <w:t>5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4BE9B" w:rsidR="001E41F3" w:rsidRPr="004743F9" w:rsidRDefault="00D2581F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02510C">
              <w:t>exposure of energy consumption</w:t>
            </w:r>
            <w:r w:rsidR="00117F73">
              <w:t xml:space="preserve"> threshold</w:t>
            </w:r>
            <w:r w:rsidR="0002510C">
              <w:t xml:space="preserve"> by EIF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F224F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  <w:r w:rsidR="00A00752">
              <w:t>, Vivo</w:t>
            </w:r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D5DD3C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</w:t>
              </w:r>
              <w:r w:rsidR="00BE057F">
                <w:t>10</w:t>
              </w:r>
              <w:r w:rsidRPr="004743F9">
                <w:t>-</w:t>
              </w:r>
              <w:r w:rsidR="00BE057F">
                <w:t>14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71DDD" w:rsidR="0069573C" w:rsidRPr="007D11D9" w:rsidRDefault="00D2581F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EIF</w:t>
            </w:r>
            <w:r w:rsidR="0002510C">
              <w:rPr>
                <w:rFonts w:ascii="Arial" w:hAnsi="Arial" w:cs="Arial"/>
              </w:rPr>
              <w:t xml:space="preserve"> can be provided with a threshold-based reporting when periodic reporting is requested. It is not clear what happens if the threshold is not crossed in a time period.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6772EC23" w:rsidR="00E92868" w:rsidRPr="007D11D9" w:rsidRDefault="0002510C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clarified that if the consumption threshold is not crossed, the EIF reports no consumption information for the time period. Text is also made a bit clearer for the reader on what “future” means. NF is replaced with AF/NEF as these are the expected consumers in rel-19.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EF0E0" w:rsidR="001E41F3" w:rsidRPr="007D11D9" w:rsidRDefault="0002510C">
            <w:pPr>
              <w:pStyle w:val="CRCoverPage"/>
              <w:spacing w:after="0"/>
              <w:ind w:left="100"/>
            </w:pPr>
            <w:r>
              <w:t>Unclear specification as one could also conceive a combined periodic and threshold reporting where the reporting happens in event</w:t>
            </w:r>
            <w:ins w:id="1" w:author="Alessio Casati (Nokia)" w:date="2025-07-29T13:35:00Z" w16du:dateUtc="2025-07-29T12:35:00Z">
              <w:r w:rsidR="00A31775">
                <w:t>-</w:t>
              </w:r>
            </w:ins>
            <w:del w:id="2" w:author="Alessio Casati (Nokia)" w:date="2025-07-29T13:35:00Z" w16du:dateUtc="2025-07-29T12:35:00Z">
              <w:r w:rsidDel="00A31775">
                <w:delText xml:space="preserve"> </w:delText>
              </w:r>
            </w:del>
            <w:r>
              <w:t>based manner in the period in addition to the regular reporting at the end of period.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49949" w:rsidR="001E41F3" w:rsidRPr="007D11D9" w:rsidRDefault="00D2581F">
            <w:pPr>
              <w:pStyle w:val="CRCoverPage"/>
              <w:spacing w:after="0"/>
              <w:ind w:left="100"/>
            </w:pPr>
            <w:r>
              <w:rPr>
                <w:rFonts w:eastAsia="Malgun Gothic"/>
                <w:noProof/>
                <w:lang w:eastAsia="ko-KR"/>
              </w:rPr>
              <w:t>5.51.2.</w:t>
            </w:r>
            <w:r w:rsidR="0002510C">
              <w:rPr>
                <w:rFonts w:eastAsia="Malgun Gothic"/>
                <w:noProof/>
                <w:lang w:eastAsia="ko-KR"/>
              </w:rPr>
              <w:t>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3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552BC162" w14:textId="77777777" w:rsidR="0002510C" w:rsidRPr="003964A6" w:rsidRDefault="0002510C" w:rsidP="0002510C">
      <w:pPr>
        <w:pStyle w:val="Heading4"/>
      </w:pPr>
      <w:bookmarkStart w:id="4" w:name="_Toc201160360"/>
      <w:bookmarkEnd w:id="3"/>
      <w:r w:rsidRPr="003964A6">
        <w:t>5.51.2.4</w:t>
      </w:r>
      <w:r w:rsidRPr="003964A6">
        <w:tab/>
        <w:t>Energy Consumption information exposure</w:t>
      </w:r>
      <w:bookmarkEnd w:id="4"/>
    </w:p>
    <w:p w14:paraId="0AA6B894" w14:textId="77777777" w:rsidR="0002510C" w:rsidRPr="003964A6" w:rsidRDefault="0002510C" w:rsidP="0002510C">
      <w:r w:rsidRPr="003964A6">
        <w:t>AF/NEF subscribes the EIF for Energy consumption information of required granularities (UE, S-NSSAI, PDU session and/or Service Data Flow).</w:t>
      </w:r>
    </w:p>
    <w:p w14:paraId="3903AF6D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5D6DC223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56BD94E0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42053F40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46185E2A" w14:textId="77777777" w:rsidR="00450B35" w:rsidRDefault="0002510C" w:rsidP="0002510C">
      <w:pPr>
        <w:rPr>
          <w:ins w:id="5" w:author="Alessio Casati (Nokia)" w:date="2025-10-13T17:09:00Z" w16du:dateUtc="2025-10-13T16:09:00Z"/>
        </w:rPr>
      </w:pPr>
      <w:r w:rsidRPr="003964A6">
        <w:t xml:space="preserve">The consumer </w:t>
      </w:r>
      <w:del w:id="6" w:author="Alessio Casati (Nokia)" w:date="2025-07-29T11:57:00Z" w16du:dateUtc="2025-07-29T10:57:00Z">
        <w:r w:rsidRPr="003964A6" w:rsidDel="0002510C">
          <w:delText xml:space="preserve">NF </w:delText>
        </w:r>
      </w:del>
      <w:ins w:id="7" w:author="Alessio Casati (Nokia)" w:date="2025-07-29T11:57:00Z" w16du:dateUtc="2025-07-29T10:57:00Z">
        <w:r>
          <w:t>AF/NEF</w:t>
        </w:r>
        <w:r w:rsidRPr="003964A6">
          <w:t xml:space="preserve"> </w:t>
        </w:r>
      </w:ins>
      <w:r w:rsidRPr="003964A6">
        <w:t xml:space="preserve">may also subscribe the above information exposure </w:t>
      </w:r>
      <w:del w:id="8" w:author="Alessio Casati (Nokia)" w:date="2025-10-13T16:56:00Z" w16du:dateUtc="2025-10-13T15:56:00Z">
        <w:r w:rsidRPr="00BE057F" w:rsidDel="00BE057F">
          <w:rPr>
            <w:highlight w:val="yellow"/>
          </w:rPr>
          <w:delText xml:space="preserve">with </w:delText>
        </w:r>
      </w:del>
      <w:ins w:id="9" w:author="Alessio Casati (Nokia)" w:date="2025-10-13T16:56:00Z" w16du:dateUtc="2025-10-13T15:56:00Z">
        <w:r w:rsidR="00BE057F" w:rsidRPr="00BE057F">
          <w:rPr>
            <w:highlight w:val="yellow"/>
          </w:rPr>
          <w:t>by</w:t>
        </w:r>
        <w:r w:rsidR="00BE057F" w:rsidRPr="003964A6">
          <w:t xml:space="preserve"> </w:t>
        </w:r>
      </w:ins>
      <w:r w:rsidRPr="003964A6">
        <w:t>providing</w:t>
      </w:r>
      <w:ins w:id="10" w:author="Alessio Casati (Nokia)" w:date="2025-10-13T16:56:00Z" w16du:dateUtc="2025-10-13T15:56:00Z">
        <w:r w:rsidR="00BE057F">
          <w:t xml:space="preserve"> </w:t>
        </w:r>
        <w:r w:rsidR="00BE057F" w:rsidRPr="00BE057F">
          <w:rPr>
            <w:highlight w:val="yellow"/>
          </w:rPr>
          <w:t>a</w:t>
        </w:r>
      </w:ins>
      <w:r w:rsidRPr="003964A6">
        <w:t xml:space="preserve"> reporting period,</w:t>
      </w:r>
      <w:r>
        <w:t xml:space="preserve"> or </w:t>
      </w:r>
      <w:ins w:id="11" w:author="Alessio Casati (Nokia)" w:date="2025-10-13T16:58:00Z" w16du:dateUtc="2025-10-13T15:58:00Z">
        <w:r w:rsidR="00BE057F">
          <w:t xml:space="preserve">a reporting </w:t>
        </w:r>
      </w:ins>
      <w:r>
        <w:t>time window</w:t>
      </w:r>
      <w:r w:rsidRPr="003964A6">
        <w:t>.</w:t>
      </w:r>
      <w:r>
        <w:t xml:space="preserve"> </w:t>
      </w:r>
    </w:p>
    <w:p w14:paraId="5A952465" w14:textId="77777777" w:rsidR="00450B35" w:rsidRDefault="00450B35" w:rsidP="0002510C">
      <w:pPr>
        <w:rPr>
          <w:ins w:id="12" w:author="Alessio Casati (Nokia)" w:date="2025-10-13T17:12:00Z" w16du:dateUtc="2025-10-13T16:12:00Z"/>
        </w:rPr>
      </w:pPr>
      <w:ins w:id="13" w:author="Alessio Casati (Nokia)" w:date="2025-10-13T17:09:00Z" w16du:dateUtc="2025-10-13T16:09:00Z">
        <w:r w:rsidRPr="00450B35">
          <w:rPr>
            <w:highlight w:val="yellow"/>
          </w:rPr>
          <w:t>An</w:t>
        </w:r>
        <w:r>
          <w:t xml:space="preserve"> </w:t>
        </w:r>
      </w:ins>
      <w:r w:rsidR="0002510C">
        <w:t>AF/NEF ma</w:t>
      </w:r>
      <w:r w:rsidR="0002510C" w:rsidRPr="00450B35">
        <w:t>y also s</w:t>
      </w:r>
      <w:r w:rsidR="0002510C">
        <w:t xml:space="preserve">ubscribe </w:t>
      </w:r>
      <w:ins w:id="14" w:author="Alessio Casati (Nokia)" w:date="2025-10-13T17:09:00Z" w16du:dateUtc="2025-10-13T16:09:00Z">
        <w:r>
          <w:t>to threshold</w:t>
        </w:r>
      </w:ins>
      <w:ins w:id="15" w:author="Alessio Casati (Nokia)" w:date="2025-10-13T17:11:00Z" w16du:dateUtc="2025-10-13T16:11:00Z">
        <w:r>
          <w:t>-</w:t>
        </w:r>
      </w:ins>
      <w:ins w:id="16" w:author="Alessio Casati (Nokia)" w:date="2025-10-13T17:09:00Z" w16du:dateUtc="2025-10-13T16:09:00Z">
        <w:r>
          <w:t xml:space="preserve">based reporting </w:t>
        </w:r>
      </w:ins>
      <w:ins w:id="17" w:author="Alessio Casati (Nokia)" w:date="2025-10-13T17:10:00Z" w16du:dateUtc="2025-10-13T16:10:00Z">
        <w:r>
          <w:t xml:space="preserve">by indicating </w:t>
        </w:r>
      </w:ins>
      <w:r w:rsidR="0002510C">
        <w:t>the</w:t>
      </w:r>
      <w:ins w:id="18" w:author="Alessio Casati (Nokia)" w:date="2025-10-13T17:10:00Z" w16du:dateUtc="2025-10-13T16:10:00Z">
        <w:r>
          <w:t xml:space="preserve"> exposures</w:t>
        </w:r>
      </w:ins>
      <w:r w:rsidR="0002510C">
        <w:t xml:space="preserve"> Energy consumption information exposure of required granularity and </w:t>
      </w:r>
      <w:del w:id="19" w:author="Alessio Casati (Nokia)" w:date="2025-10-13T17:09:00Z" w16du:dateUtc="2025-10-13T16:09:00Z">
        <w:r w:rsidR="0002510C" w:rsidDel="00450B35">
          <w:delText xml:space="preserve">may </w:delText>
        </w:r>
      </w:del>
      <w:r w:rsidR="0002510C">
        <w:t xml:space="preserve">provide </w:t>
      </w:r>
      <w:ins w:id="20" w:author="Alessio Casati (Nokia)" w:date="2025-10-13T17:07:00Z" w16du:dateUtc="2025-10-13T16:07:00Z">
        <w:r>
          <w:t xml:space="preserve">a </w:t>
        </w:r>
      </w:ins>
      <w:r w:rsidR="0002510C">
        <w:t xml:space="preserve">reporting threshold for the required granularity and </w:t>
      </w:r>
      <w:del w:id="21" w:author="Alessio Casati (Nokia)" w:date="2025-10-13T17:11:00Z" w16du:dateUtc="2025-10-13T16:11:00Z">
        <w:r w:rsidR="0002510C" w:rsidDel="00450B35">
          <w:delText xml:space="preserve">the </w:delText>
        </w:r>
      </w:del>
      <w:ins w:id="22" w:author="Alessio Casati (Nokia)" w:date="2025-10-13T17:11:00Z" w16du:dateUtc="2025-10-13T16:11:00Z">
        <w:r>
          <w:t>a</w:t>
        </w:r>
      </w:ins>
      <w:ins w:id="23" w:author="Alessio Casati (Nokia)" w:date="2025-10-13T17:12:00Z" w16du:dateUtc="2025-10-13T16:12:00Z">
        <w:r>
          <w:t xml:space="preserve"> </w:t>
        </w:r>
      </w:ins>
      <w:r w:rsidR="0002510C">
        <w:t xml:space="preserve">reporting </w:t>
      </w:r>
      <w:del w:id="24" w:author="Alessio Casati (Nokia)" w:date="2025-10-13T17:06:00Z" w16du:dateUtc="2025-10-13T16:06:00Z">
        <w:r w:rsidR="0002510C" w:rsidDel="00450B35">
          <w:delText xml:space="preserve">time </w:delText>
        </w:r>
      </w:del>
      <w:r w:rsidR="0002510C">
        <w:t>period</w:t>
      </w:r>
      <w:ins w:id="25" w:author="Alessio Casati (Nokia)" w:date="2025-10-13T17:06:00Z" w16du:dateUtc="2025-10-13T16:06:00Z">
        <w:r>
          <w:t xml:space="preserve"> </w:t>
        </w:r>
      </w:ins>
      <w:ins w:id="26" w:author="Alessio Casati (Nokia)" w:date="2025-10-13T17:07:00Z" w16du:dateUtc="2025-10-13T16:07:00Z">
        <w:r>
          <w:t>or</w:t>
        </w:r>
      </w:ins>
      <w:ins w:id="27" w:author="Alessio Casati (Nokia)" w:date="2025-10-13T17:06:00Z" w16du:dateUtc="2025-10-13T16:06:00Z">
        <w:r>
          <w:t xml:space="preserve"> </w:t>
        </w:r>
      </w:ins>
      <w:ins w:id="28" w:author="Alessio Casati (Nokia)" w:date="2025-10-13T17:07:00Z" w16du:dateUtc="2025-10-13T16:07:00Z">
        <w:r>
          <w:t xml:space="preserve">reporting </w:t>
        </w:r>
      </w:ins>
      <w:ins w:id="29" w:author="Alessio Casati (Nokia)" w:date="2025-10-13T17:06:00Z" w16du:dateUtc="2025-10-13T16:06:00Z">
        <w:r>
          <w:t xml:space="preserve">time </w:t>
        </w:r>
      </w:ins>
      <w:ins w:id="30" w:author="Alessio Casati (Nokia)" w:date="2025-10-13T17:07:00Z" w16du:dateUtc="2025-10-13T16:07:00Z">
        <w:r>
          <w:t>window</w:t>
        </w:r>
      </w:ins>
      <w:r w:rsidR="0002510C">
        <w:t>.</w:t>
      </w:r>
      <w:ins w:id="31" w:author="Alessio Casati (Nokia)" w:date="2025-09-23T11:18:00Z" w16du:dateUtc="2025-09-23T10:18:00Z">
        <w:r w:rsidR="00441767">
          <w:t xml:space="preserve"> </w:t>
        </w:r>
      </w:ins>
    </w:p>
    <w:p w14:paraId="5E5846FA" w14:textId="27FA3358" w:rsidR="0002510C" w:rsidRPr="003964A6" w:rsidRDefault="00441767" w:rsidP="0002510C">
      <w:ins w:id="32" w:author="Alessio Casati (Nokia)" w:date="2025-09-23T11:18:00Z" w16du:dateUtc="2025-09-23T10:18:00Z">
        <w:r>
          <w:t>If threshold</w:t>
        </w:r>
      </w:ins>
      <w:ins w:id="33" w:author="Alessio Casati (Nokia)" w:date="2025-09-23T11:27:00Z" w16du:dateUtc="2025-09-23T10:27:00Z">
        <w:r w:rsidR="001B00EA">
          <w:t>-</w:t>
        </w:r>
      </w:ins>
      <w:ins w:id="34" w:author="Alessio Casati (Nokia)" w:date="2025-09-23T11:18:00Z" w16du:dateUtc="2025-09-23T10:18:00Z">
        <w:r>
          <w:t>based reporting is configured for the reporting period</w:t>
        </w:r>
      </w:ins>
      <w:ins w:id="35" w:author="Alessio Casati (Nokia)" w:date="2025-10-13T16:58:00Z" w16du:dateUtc="2025-10-13T15:58:00Z">
        <w:r w:rsidR="00BE057F">
          <w:t xml:space="preserve"> or</w:t>
        </w:r>
      </w:ins>
      <w:ins w:id="36" w:author="Alessio Casati (Nokia)" w:date="2025-10-13T16:59:00Z" w16du:dateUtc="2025-10-13T15:59:00Z">
        <w:r w:rsidR="00BE057F">
          <w:t xml:space="preserve"> the</w:t>
        </w:r>
      </w:ins>
      <w:ins w:id="37" w:author="Alessio Casati (Nokia)" w:date="2025-10-13T16:58:00Z" w16du:dateUtc="2025-10-13T15:58:00Z">
        <w:r w:rsidR="00BE057F">
          <w:t xml:space="preserve"> reporting time window</w:t>
        </w:r>
      </w:ins>
      <w:ins w:id="38" w:author="Alessio Casati (Nokia)" w:date="2025-09-23T11:18:00Z" w16du:dateUtc="2025-09-23T10:18:00Z">
        <w:r>
          <w:t xml:space="preserve">, the </w:t>
        </w:r>
      </w:ins>
      <w:ins w:id="39" w:author="Alessio Casati (Nokia)" w:date="2025-10-13T17:13:00Z" w16du:dateUtc="2025-10-13T16:13:00Z">
        <w:r w:rsidR="00450B35">
          <w:t>AF/NEF</w:t>
        </w:r>
      </w:ins>
      <w:ins w:id="40" w:author="Alessio Casati (Nokia)" w:date="2025-09-23T11:18:00Z" w16du:dateUtc="2025-09-23T10:18:00Z">
        <w:r>
          <w:t xml:space="preserve"> does not obtain consumption </w:t>
        </w:r>
      </w:ins>
      <w:ins w:id="41" w:author="Alessio Casati (Nokia)" w:date="2025-09-23T11:19:00Z" w16du:dateUtc="2025-09-23T10:19:00Z">
        <w:r>
          <w:t>information other than information the threshold</w:t>
        </w:r>
      </w:ins>
      <w:ins w:id="42" w:author="Alessio Casati (Nokia)" w:date="2025-09-23T11:27:00Z" w16du:dateUtc="2025-09-23T10:27:00Z">
        <w:r w:rsidR="001B00EA">
          <w:t xml:space="preserve"> </w:t>
        </w:r>
      </w:ins>
      <w:ins w:id="43" w:author="Alessio Casati (Nokia)" w:date="2025-09-23T11:28:00Z" w16du:dateUtc="2025-09-23T10:28:00Z">
        <w:r w:rsidR="001B00EA">
          <w:t>on energy consumption</w:t>
        </w:r>
      </w:ins>
      <w:ins w:id="44" w:author="Alessio Casati (Nokia)" w:date="2025-09-23T11:19:00Z" w16du:dateUtc="2025-09-23T10:19:00Z">
        <w:r>
          <w:t xml:space="preserve"> has been crossed in a</w:t>
        </w:r>
      </w:ins>
      <w:ins w:id="45" w:author="Alessio Casati (Nokia)" w:date="2025-10-13T16:59:00Z" w16du:dateUtc="2025-10-13T15:59:00Z">
        <w:r w:rsidR="00BE057F">
          <w:t xml:space="preserve"> reporting</w:t>
        </w:r>
      </w:ins>
      <w:ins w:id="46" w:author="Alessio Casati (Nokia)" w:date="2025-09-23T11:19:00Z" w16du:dateUtc="2025-09-23T10:19:00Z">
        <w:r>
          <w:t xml:space="preserve"> period</w:t>
        </w:r>
      </w:ins>
      <w:ins w:id="47" w:author="Alessio Casati (Nokia)" w:date="2025-10-13T16:59:00Z" w16du:dateUtc="2025-10-13T15:59:00Z">
        <w:r w:rsidR="00BE057F">
          <w:t xml:space="preserve"> </w:t>
        </w:r>
        <w:r w:rsidR="00BE057F" w:rsidRPr="00BE057F">
          <w:rPr>
            <w:highlight w:val="yellow"/>
          </w:rPr>
          <w:t>or in a reporting time window</w:t>
        </w:r>
      </w:ins>
      <w:ins w:id="48" w:author="Alessio Casati (Nokia)" w:date="2025-09-23T11:28:00Z" w16du:dateUtc="2025-09-23T10:28:00Z">
        <w:r w:rsidR="001B00EA">
          <w:t>. The threshold is crossed if the energy consumed in the period is greater than the threshold</w:t>
        </w:r>
      </w:ins>
      <w:ins w:id="49" w:author="Alessio Casati (Nokia)" w:date="2025-09-23T11:29:00Z" w16du:dateUtc="2025-09-23T10:29:00Z">
        <w:r w:rsidR="001B00EA">
          <w:t xml:space="preserve"> value</w:t>
        </w:r>
      </w:ins>
      <w:ins w:id="50" w:author="Alessio Casati (Nokia)" w:date="2025-09-23T11:19:00Z" w16du:dateUtc="2025-09-23T10:19:00Z">
        <w:r>
          <w:t>.</w:t>
        </w:r>
      </w:ins>
    </w:p>
    <w:p w14:paraId="7BA7BEA8" w14:textId="604A629F" w:rsidR="0002510C" w:rsidRPr="003E1DF8" w:rsidRDefault="0002510C" w:rsidP="0002510C">
      <w:pPr>
        <w:pStyle w:val="NO"/>
      </w:pPr>
      <w:r>
        <w:t>NOTE 1:</w:t>
      </w:r>
      <w:r>
        <w:tab/>
        <w:t>For the threshold-based reporting, the EIF sends the Energy consumption information of the required granularity to the NEF/AF once</w:t>
      </w:r>
      <w:ins w:id="51" w:author="Alessio Casati (Nokia)" w:date="2025-07-29T11:50:00Z" w16du:dateUtc="2025-07-29T10:50:00Z">
        <w:r>
          <w:t xml:space="preserve"> in the</w:t>
        </w:r>
      </w:ins>
      <w:ins w:id="52" w:author="Alessio Casati (Nokia)" w:date="2025-09-23T11:15:00Z" w16du:dateUtc="2025-09-23T10:15:00Z">
        <w:r w:rsidR="00441767">
          <w:t xml:space="preserve"> reporting</w:t>
        </w:r>
      </w:ins>
      <w:ins w:id="53" w:author="Alessio Casati (Nokia)" w:date="2025-07-29T11:50:00Z" w16du:dateUtc="2025-07-29T10:50:00Z">
        <w:r>
          <w:t xml:space="preserve"> period</w:t>
        </w:r>
      </w:ins>
      <w:r>
        <w:t xml:space="preserve"> when the Energy consumption information of the required granularity matches or exceeds the threshold during the reporting time period.</w:t>
      </w:r>
      <w:ins w:id="54" w:author="Alessio Casati (Nokia)" w:date="2025-07-29T11:50:00Z" w16du:dateUtc="2025-07-29T10:50:00Z">
        <w:r>
          <w:t xml:space="preserve"> If the threshold is not crossed in the</w:t>
        </w:r>
      </w:ins>
      <w:ins w:id="55" w:author="Alessio Casati (Nokia)" w:date="2025-09-23T11:16:00Z" w16du:dateUtc="2025-09-23T10:16:00Z">
        <w:r w:rsidR="00441767">
          <w:t xml:space="preserve"> </w:t>
        </w:r>
        <w:r w:rsidR="00441767" w:rsidRPr="00450B35">
          <w:rPr>
            <w:highlight w:val="yellow"/>
          </w:rPr>
          <w:t>reporting</w:t>
        </w:r>
      </w:ins>
      <w:ins w:id="56" w:author="Alessio Casati (Nokia)" w:date="2025-07-29T11:50:00Z" w16du:dateUtc="2025-07-29T10:50:00Z">
        <w:r w:rsidRPr="00450B35">
          <w:rPr>
            <w:highlight w:val="yellow"/>
          </w:rPr>
          <w:t xml:space="preserve"> period</w:t>
        </w:r>
      </w:ins>
      <w:ins w:id="57" w:author="Alessio Casati (Nokia)" w:date="2025-10-13T17:01:00Z" w16du:dateUtc="2025-10-13T16:01:00Z">
        <w:r w:rsidR="00BE057F" w:rsidRPr="00450B35">
          <w:rPr>
            <w:highlight w:val="yellow"/>
          </w:rPr>
          <w:t xml:space="preserve"> or in a reporting time window</w:t>
        </w:r>
      </w:ins>
      <w:ins w:id="58" w:author="Alessio Casati (Nokia)" w:date="2025-07-29T11:50:00Z" w16du:dateUtc="2025-07-29T10:50:00Z">
        <w:r>
          <w:t xml:space="preserve">, </w:t>
        </w:r>
      </w:ins>
      <w:ins w:id="59" w:author="Alessio Casati (Nokia)" w:date="2025-07-29T11:52:00Z" w16du:dateUtc="2025-07-29T10:52:00Z">
        <w:r>
          <w:t xml:space="preserve">the EIF does not send any consumption </w:t>
        </w:r>
        <w:r w:rsidRPr="00450B35">
          <w:rPr>
            <w:highlight w:val="yellow"/>
          </w:rPr>
          <w:t xml:space="preserve">information for the </w:t>
        </w:r>
      </w:ins>
      <w:ins w:id="60" w:author="Alessio Casati (Nokia)" w:date="2025-09-23T11:16:00Z" w16du:dateUtc="2025-09-23T10:16:00Z">
        <w:r w:rsidR="00441767" w:rsidRPr="00450B35">
          <w:rPr>
            <w:highlight w:val="yellow"/>
          </w:rPr>
          <w:t xml:space="preserve">reporting </w:t>
        </w:r>
      </w:ins>
      <w:ins w:id="61" w:author="Alessio Casati (Nokia)" w:date="2025-07-29T11:52:00Z" w16du:dateUtc="2025-07-29T10:52:00Z">
        <w:r w:rsidRPr="00450B35">
          <w:rPr>
            <w:highlight w:val="yellow"/>
          </w:rPr>
          <w:t>period</w:t>
        </w:r>
      </w:ins>
      <w:ins w:id="62" w:author="Alessio Casati (Nokia)" w:date="2025-10-13T17:04:00Z" w16du:dateUtc="2025-10-13T16:04:00Z">
        <w:r w:rsidR="00450B35" w:rsidRPr="00450B35">
          <w:rPr>
            <w:highlight w:val="yellow"/>
          </w:rPr>
          <w:t xml:space="preserve"> or reporting time window</w:t>
        </w:r>
      </w:ins>
      <w:ins w:id="63" w:author="Alessio Casati (Nokia)" w:date="2025-10-13T17:01:00Z" w16du:dateUtc="2025-10-13T16:01:00Z">
        <w:r w:rsidR="00BE057F">
          <w:t>.</w:t>
        </w:r>
      </w:ins>
      <w:ins w:id="64" w:author="Alessio Casati (Nokia)" w:date="2025-09-23T11:29:00Z" w16du:dateUtc="2025-09-23T10:29:00Z">
        <w:r w:rsidR="001B00EA">
          <w:t xml:space="preserve"> unless the</w:t>
        </w:r>
      </w:ins>
      <w:ins w:id="65" w:author="Alessio Casati (Nokia)" w:date="2025-09-23T11:30:00Z" w16du:dateUtc="2025-09-23T10:30:00Z">
        <w:r w:rsidR="001B00EA">
          <w:t xml:space="preserve"> energy consumption</w:t>
        </w:r>
      </w:ins>
      <w:ins w:id="66" w:author="Alessio Casati (Nokia)" w:date="2025-09-23T11:29:00Z" w16du:dateUtc="2025-09-23T10:29:00Z">
        <w:r w:rsidR="001B00EA">
          <w:t xml:space="preserve"> reporting is</w:t>
        </w:r>
      </w:ins>
      <w:ins w:id="67" w:author="Alessio Casati (Nokia)" w:date="2025-10-13T17:01:00Z" w16du:dateUtc="2025-10-13T16:01:00Z">
        <w:r w:rsidR="00BE057F">
          <w:t xml:space="preserve"> a</w:t>
        </w:r>
        <w:r w:rsidR="00BE057F" w:rsidRPr="00450B35">
          <w:rPr>
            <w:highlight w:val="yellow"/>
          </w:rPr>
          <w:t>lso</w:t>
        </w:r>
      </w:ins>
      <w:ins w:id="68" w:author="Alessio Casati (Nokia)" w:date="2025-09-23T11:29:00Z" w16du:dateUtc="2025-09-23T10:29:00Z">
        <w:r w:rsidR="001B00EA" w:rsidRPr="00450B35">
          <w:rPr>
            <w:highlight w:val="yellow"/>
          </w:rPr>
          <w:t xml:space="preserve"> requested</w:t>
        </w:r>
      </w:ins>
      <w:ins w:id="69" w:author="Alessio Casati (Nokia)" w:date="2025-07-29T11:52:00Z" w16du:dateUtc="2025-07-29T10:52:00Z">
        <w:r>
          <w:t>.</w:t>
        </w:r>
      </w:ins>
    </w:p>
    <w:p w14:paraId="68C9CD36" w14:textId="1E843429" w:rsidR="001E41F3" w:rsidRDefault="0002510C" w:rsidP="0002510C">
      <w:pPr>
        <w:pStyle w:val="NO"/>
      </w:pPr>
      <w:r>
        <w:t>NOTE 2:</w:t>
      </w:r>
      <w:r>
        <w:tab/>
        <w:t xml:space="preserve">In this Release of the specification, requesting energy-related information by the consumer is supported only for reporting </w:t>
      </w:r>
      <w:del w:id="70" w:author="Alessio Casati (Nokia)" w:date="2025-10-13T17:01:00Z" w16du:dateUtc="2025-10-13T16:01:00Z">
        <w:r w:rsidDel="00BE057F">
          <w:delText xml:space="preserve">time </w:delText>
        </w:r>
      </w:del>
      <w:r>
        <w:t xml:space="preserve">periods </w:t>
      </w:r>
      <w:ins w:id="71" w:author="Alessio Casati (Nokia)" w:date="2025-09-23T11:17:00Z" w16du:dateUtc="2025-09-23T10:17:00Z">
        <w:r w:rsidR="00441767">
          <w:t xml:space="preserve">and </w:t>
        </w:r>
      </w:ins>
      <w:ins w:id="72" w:author="Alessio Casati (Nokia)" w:date="2025-10-13T17:01:00Z" w16du:dateUtc="2025-10-13T16:01:00Z">
        <w:r w:rsidR="00BE057F">
          <w:t xml:space="preserve">reporting </w:t>
        </w:r>
      </w:ins>
      <w:ins w:id="73" w:author="Alessio Casati (Nokia)" w:date="2025-09-23T11:17:00Z" w16du:dateUtc="2025-09-23T10:17:00Z">
        <w:r w:rsidR="00441767">
          <w:t xml:space="preserve">time windows </w:t>
        </w:r>
      </w:ins>
      <w:ins w:id="74" w:author="Alessio Casati (Nokia)" w:date="2025-09-23T11:30:00Z" w16du:dateUtc="2025-09-23T10:30:00Z">
        <w:r w:rsidR="001B00EA">
          <w:t xml:space="preserve">occurring </w:t>
        </w:r>
      </w:ins>
      <w:ins w:id="75" w:author="Alessio Casati (Nokia)" w:date="2025-09-23T11:17:00Z" w16du:dateUtc="2025-09-23T10:17:00Z">
        <w:r w:rsidR="00441767">
          <w:t>after</w:t>
        </w:r>
      </w:ins>
      <w:ins w:id="76" w:author="Alessio Casati (Nokia)" w:date="2025-07-29T11:57:00Z" w16du:dateUtc="2025-07-29T10:57:00Z">
        <w:r>
          <w:t xml:space="preserve"> the subscription time.</w:t>
        </w:r>
      </w:ins>
      <w:del w:id="77" w:author="Alessio Casati (Nokia)" w:date="2025-07-29T11:57:00Z" w16du:dateUtc="2025-07-29T10:57:00Z">
        <w:r w:rsidDel="0002510C">
          <w:delText>in the future</w:delText>
        </w:r>
      </w:del>
    </w:p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2510C"/>
    <w:rsid w:val="00045D92"/>
    <w:rsid w:val="000466F7"/>
    <w:rsid w:val="00056DA6"/>
    <w:rsid w:val="00070E09"/>
    <w:rsid w:val="00072C35"/>
    <w:rsid w:val="000940E0"/>
    <w:rsid w:val="000A2D3D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17F73"/>
    <w:rsid w:val="00127AC9"/>
    <w:rsid w:val="00145D43"/>
    <w:rsid w:val="00192C46"/>
    <w:rsid w:val="001947E1"/>
    <w:rsid w:val="00195ABC"/>
    <w:rsid w:val="001A08B3"/>
    <w:rsid w:val="001A4A30"/>
    <w:rsid w:val="001A7B60"/>
    <w:rsid w:val="001B00EA"/>
    <w:rsid w:val="001B52F0"/>
    <w:rsid w:val="001B7A65"/>
    <w:rsid w:val="001C5B34"/>
    <w:rsid w:val="001E41F3"/>
    <w:rsid w:val="001F26DC"/>
    <w:rsid w:val="001F7239"/>
    <w:rsid w:val="0021012A"/>
    <w:rsid w:val="00226ACE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D5585"/>
    <w:rsid w:val="002E4039"/>
    <w:rsid w:val="002E472E"/>
    <w:rsid w:val="002E56A6"/>
    <w:rsid w:val="00304BA7"/>
    <w:rsid w:val="00305409"/>
    <w:rsid w:val="00316BD2"/>
    <w:rsid w:val="00333EC2"/>
    <w:rsid w:val="003609EF"/>
    <w:rsid w:val="0036231A"/>
    <w:rsid w:val="00374DD4"/>
    <w:rsid w:val="003A3DA3"/>
    <w:rsid w:val="003B59A5"/>
    <w:rsid w:val="003B7760"/>
    <w:rsid w:val="003C2B4B"/>
    <w:rsid w:val="003E1A36"/>
    <w:rsid w:val="00410371"/>
    <w:rsid w:val="00421F30"/>
    <w:rsid w:val="004242F1"/>
    <w:rsid w:val="00427A63"/>
    <w:rsid w:val="004365F1"/>
    <w:rsid w:val="00441767"/>
    <w:rsid w:val="00450B35"/>
    <w:rsid w:val="00462C06"/>
    <w:rsid w:val="00471B4B"/>
    <w:rsid w:val="004743F9"/>
    <w:rsid w:val="004B19FA"/>
    <w:rsid w:val="004B412E"/>
    <w:rsid w:val="004B75B7"/>
    <w:rsid w:val="004F3DD4"/>
    <w:rsid w:val="004F665F"/>
    <w:rsid w:val="005141D0"/>
    <w:rsid w:val="005141D9"/>
    <w:rsid w:val="0051580D"/>
    <w:rsid w:val="00544AA5"/>
    <w:rsid w:val="00547111"/>
    <w:rsid w:val="00551DF4"/>
    <w:rsid w:val="005567E9"/>
    <w:rsid w:val="005579A0"/>
    <w:rsid w:val="00586365"/>
    <w:rsid w:val="00592D74"/>
    <w:rsid w:val="005E2C44"/>
    <w:rsid w:val="00605378"/>
    <w:rsid w:val="006149EC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6E5CF4"/>
    <w:rsid w:val="00704B6C"/>
    <w:rsid w:val="0072129C"/>
    <w:rsid w:val="00726DDB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C2097"/>
    <w:rsid w:val="007D11D9"/>
    <w:rsid w:val="007D459B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15C4"/>
    <w:rsid w:val="009A5753"/>
    <w:rsid w:val="009A579D"/>
    <w:rsid w:val="009D6A2F"/>
    <w:rsid w:val="009E3297"/>
    <w:rsid w:val="009F734F"/>
    <w:rsid w:val="00A00752"/>
    <w:rsid w:val="00A1723B"/>
    <w:rsid w:val="00A17FE7"/>
    <w:rsid w:val="00A2230E"/>
    <w:rsid w:val="00A246B6"/>
    <w:rsid w:val="00A31775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C7FE2"/>
    <w:rsid w:val="00AD1CD8"/>
    <w:rsid w:val="00AD7461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E057F"/>
    <w:rsid w:val="00BF5657"/>
    <w:rsid w:val="00C25BD4"/>
    <w:rsid w:val="00C66BA2"/>
    <w:rsid w:val="00C70B18"/>
    <w:rsid w:val="00C76D64"/>
    <w:rsid w:val="00C870F6"/>
    <w:rsid w:val="00C907B5"/>
    <w:rsid w:val="00C95985"/>
    <w:rsid w:val="00CA1340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407B4"/>
    <w:rsid w:val="00D50255"/>
    <w:rsid w:val="00D53989"/>
    <w:rsid w:val="00D66520"/>
    <w:rsid w:val="00D66FD3"/>
    <w:rsid w:val="00D81A84"/>
    <w:rsid w:val="00D84AE9"/>
    <w:rsid w:val="00D9124E"/>
    <w:rsid w:val="00D97FFA"/>
    <w:rsid w:val="00DA1B28"/>
    <w:rsid w:val="00DE34CF"/>
    <w:rsid w:val="00DE6A17"/>
    <w:rsid w:val="00DF1540"/>
    <w:rsid w:val="00DF22AA"/>
    <w:rsid w:val="00DF47B5"/>
    <w:rsid w:val="00DF6DC9"/>
    <w:rsid w:val="00E06963"/>
    <w:rsid w:val="00E13F3D"/>
    <w:rsid w:val="00E202E7"/>
    <w:rsid w:val="00E26E55"/>
    <w:rsid w:val="00E34898"/>
    <w:rsid w:val="00E60B9B"/>
    <w:rsid w:val="00E92868"/>
    <w:rsid w:val="00EB09B7"/>
    <w:rsid w:val="00EC087A"/>
    <w:rsid w:val="00EE7D7C"/>
    <w:rsid w:val="00F22C85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643</Words>
  <Characters>4336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6</cp:revision>
  <cp:lastPrinted>1900-01-01T00:00:00Z</cp:lastPrinted>
  <dcterms:created xsi:type="dcterms:W3CDTF">2025-10-13T03:16:00Z</dcterms:created>
  <dcterms:modified xsi:type="dcterms:W3CDTF">2025-10-15T03:29:00Z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